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452B6" w:rsidRPr="003B3FBA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278373</wp:posOffset>
                </wp:positionV>
                <wp:extent cx="6342185" cy="3188677"/>
                <wp:effectExtent l="0" t="0" r="20955" b="1206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2185" cy="3188677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1.9pt;width:499.4pt;height:25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ReoswIAAKcFAAAOAAAAZHJzL2Uyb0RvYy54bWysVM1u2zAMvg/YOwi6r7aTtMmCOkXQosOA&#10;og3aDj0rspwIkEWNUv72NHuXvdgo2XGDrthhWA6KJJIf9X0meXm1bwzbKvQabMmLs5wzZSVU2q5K&#10;/u359tOEMx+ErYQBq0p+UJ5fzT5+uNy5qRrAGkylkBGI9dOdK/k6BDfNMi/XqhH+DJyyZKwBGxHo&#10;iKusQrEj9MZkgzy/yHaAlUOQynu6vWmNfJbw61rJ8FDXXgVmSk5vC2nFtC7jms0uxXSFwq217J4h&#10;/uEVjdCWkvZQNyIItkH9B1SjJYKHOpxJaDKoay1V4kBsivwNm6e1cCpxIXG862Xy/w9W3m8XyHRV&#10;8iFnVjT0iR5JNGFXRrFfP5kEbT0TiGAr7dkwCrZzfkpxT26B3cnTNrLf19jEf+LF9knkQy+y2gcm&#10;6fJiOBoUk3POJNmGxWRyMR5H1Ow13KEPXxQ0LG5KjrCxVXxVUlhs73xo/Y9+MaWFW20M3YupsWxH&#10;tTgY53mK8GB0Fa3R6HG1vDbItoIqYpwP83kqAsp+4kYnY+lJkWnLLe3Cwag2waOqSTRiM2gzxHJV&#10;PayQUtlQtKa1qFSb7TynX0c1FXiMSMSNJcCIXNMre+wO4H3sVoHOP4aqVO19cEf9b8F9RMoMNvTB&#10;jbaA7zEzxKrL3PofRWqliSotoTpQSSG0veadvNX0Ge+EDwuB1FzUhjQwwgMttQH6UtDtOFsD/njv&#10;PvpTzZOVsx01a8n9941AxZn5aqkbPhejUezudBidjwd0wFPL8tRiN8010NcvaDQ5mbbRP5jjtkZo&#10;XmiuzGNWMgkrKXfJZcDj4Tq0Q4Qmk1TzeXKjjnYi3NknJyN4VDVW6PP+RaDrajlQG9zDsbHF9E01&#10;t74x0sJ8E6DWqdRfde30pmmQCqebXHHcnJ6T1+t8nf0GAAD//wMAUEsDBBQABgAIAAAAIQAy2vBA&#10;4AAAAAoBAAAPAAAAZHJzL2Rvd25yZXYueG1sTI9BT4NAEIXvJv6HzZh4Me0CtqQiQ9Ma7cmLtBdv&#10;W3YFIjtL2C3gv3c82eNkvrz3vXw7206MZvCtI4R4GYEwVDndUo1wOr4tNiB8UKRV58gg/BgP2+L2&#10;JleZdhN9mLEMteAQ8plCaELoMyl91Rir/NL1hvj35QarAp9DLfWgJg63nUyiKJVWtcQNjerNS2Oq&#10;7/JiEfaH0xR9huOaYr+fHg7l+L57lYj3d/PuGUQwc/iH4U+f1aFgp7O7kPaiQ1jEacIowuqRJzDw&#10;tElSEGeE9SqNQBa5vJ5Q/AIAAP//AwBQSwECLQAUAAYACAAAACEAtoM4kv4AAADhAQAAEwAAAAAA&#10;AAAAAAAAAAAAAAAAW0NvbnRlbnRfVHlwZXNdLnhtbFBLAQItABQABgAIAAAAIQA4/SH/1gAAAJQB&#10;AAALAAAAAAAAAAAAAAAAAC8BAABfcmVscy8ucmVsc1BLAQItABQABgAIAAAAIQCp5ReoswIAAKcF&#10;AAAOAAAAAAAAAAAAAAAAAC4CAABkcnMvZTJvRG9jLnhtbFBLAQItABQABgAIAAAAIQAy2vBA4AAA&#10;AAoBAAAPAAAAAAAAAAAAAAAAAA0FAABkcnMvZG93bnJldi54bWxQSwUGAAAAAAQABADzAAAAGgYA&#10;AAAA&#10;" filled="f" strokecolor="#7030a0" strokeweight="1pt"/>
            </w:pict>
          </mc:Fallback>
        </mc:AlternateContent>
      </w:r>
      <w:r w:rsidR="00EB1634" w:rsidRPr="003B3FBA">
        <w:rPr>
          <w:rFonts w:ascii="Arial" w:hAnsi="Arial" w:cs="Arial"/>
          <w:b/>
          <w:color w:val="7030A0"/>
          <w:sz w:val="28"/>
          <w:szCs w:val="28"/>
        </w:rPr>
        <w:t xml:space="preserve"> ROLL AN </w:t>
      </w:r>
      <w:r w:rsidR="00F723D3" w:rsidRPr="003B3FBA">
        <w:rPr>
          <w:rFonts w:ascii="Arial" w:hAnsi="Arial" w:cs="Arial"/>
          <w:b/>
          <w:color w:val="7030A0"/>
          <w:sz w:val="28"/>
          <w:szCs w:val="28"/>
        </w:rPr>
        <w:t>E</w:t>
      </w:r>
      <w:r w:rsidR="00EB1634" w:rsidRPr="003B3FBA">
        <w:rPr>
          <w:rFonts w:ascii="Arial" w:hAnsi="Arial" w:cs="Arial"/>
          <w:b/>
          <w:color w:val="7030A0"/>
          <w:sz w:val="28"/>
          <w:szCs w:val="28"/>
        </w:rPr>
        <w:t>A</w:t>
      </w:r>
      <w:r w:rsidR="00F723D3" w:rsidRPr="003B3FBA">
        <w:rPr>
          <w:rFonts w:ascii="Arial" w:hAnsi="Arial" w:cs="Arial"/>
          <w:b/>
          <w:color w:val="7030A0"/>
          <w:sz w:val="28"/>
          <w:szCs w:val="28"/>
        </w:rPr>
        <w:t>S</w:t>
      </w:r>
      <w:r w:rsidR="00EB1634" w:rsidRPr="003B3FBA">
        <w:rPr>
          <w:rFonts w:ascii="Arial" w:hAnsi="Arial" w:cs="Arial"/>
          <w:b/>
          <w:color w:val="7030A0"/>
          <w:sz w:val="28"/>
          <w:szCs w:val="28"/>
        </w:rPr>
        <w:t>TER BUNNY</w:t>
      </w:r>
    </w:p>
    <w:p w:rsidR="004B3F3D" w:rsidRPr="003B3FBA" w:rsidRDefault="004B3F3D" w:rsidP="00687DE3">
      <w:pPr>
        <w:jc w:val="both"/>
        <w:rPr>
          <w:rFonts w:ascii="Arial" w:hAnsi="Arial" w:cs="Arial"/>
        </w:rPr>
      </w:pPr>
    </w:p>
    <w:p w:rsidR="00687DE3" w:rsidRPr="006761C0" w:rsidRDefault="006761C0" w:rsidP="00687DE3">
      <w:pPr>
        <w:jc w:val="both"/>
        <w:rPr>
          <w:rFonts w:ascii="Arial" w:hAnsi="Arial" w:cs="Arial"/>
        </w:rPr>
      </w:pPr>
      <w:r w:rsidRPr="006761C0">
        <w:rPr>
          <w:rFonts w:ascii="Arial" w:hAnsi="Arial" w:cs="Arial"/>
        </w:rPr>
        <w:t>Pâques</w:t>
      </w:r>
      <w:r>
        <w:rPr>
          <w:rFonts w:ascii="Arial" w:hAnsi="Arial" w:cs="Arial"/>
        </w:rPr>
        <w:t xml:space="preserve"> (ou non)</w:t>
      </w:r>
      <w:r w:rsidRPr="006761C0">
        <w:rPr>
          <w:rFonts w:ascii="Arial" w:hAnsi="Arial" w:cs="Arial"/>
        </w:rPr>
        <w:t xml:space="preserve"> sera f</w:t>
      </w:r>
      <w:r>
        <w:rPr>
          <w:rFonts w:ascii="Arial" w:hAnsi="Arial" w:cs="Arial"/>
        </w:rPr>
        <w:t>êt</w:t>
      </w:r>
      <w:r w:rsidR="00EF6033">
        <w:rPr>
          <w:rFonts w:ascii="Arial" w:hAnsi="Arial" w:cs="Arial"/>
        </w:rPr>
        <w:t>ée</w:t>
      </w:r>
      <w:r>
        <w:rPr>
          <w:rFonts w:ascii="Arial" w:hAnsi="Arial" w:cs="Arial"/>
        </w:rPr>
        <w:t xml:space="preserve"> avec son animal en vedette : tire</w:t>
      </w:r>
      <w:r w:rsidR="00902794">
        <w:rPr>
          <w:rFonts w:ascii="Arial" w:hAnsi="Arial" w:cs="Arial"/>
        </w:rPr>
        <w:t>z les dés et obtenez</w:t>
      </w:r>
      <w:r>
        <w:rPr>
          <w:rFonts w:ascii="Arial" w:hAnsi="Arial" w:cs="Arial"/>
        </w:rPr>
        <w:t xml:space="preserve"> au </w:t>
      </w:r>
      <w:r w:rsidR="00902794">
        <w:rPr>
          <w:rFonts w:ascii="Arial" w:hAnsi="Arial" w:cs="Arial"/>
        </w:rPr>
        <w:t>fur et à mesure le dessin de votre</w:t>
      </w:r>
      <w:r>
        <w:rPr>
          <w:rFonts w:ascii="Arial" w:hAnsi="Arial" w:cs="Arial"/>
        </w:rPr>
        <w:t xml:space="preserve"> lapin. A vos crayons et n'oubliez pas les oreilles ! </w:t>
      </w:r>
    </w:p>
    <w:p w:rsidR="00687DE3" w:rsidRPr="006761C0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EE111A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L 27, L2 21, L2 23, L2 24, L3 24, L3 26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AA21F2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EE111A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EE111A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EE111A">
        <w:rPr>
          <w:rFonts w:ascii="Arial" w:hAnsi="Arial" w:cs="Arial"/>
        </w:rPr>
        <w:t>A 21 AV, A 23 AV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EE111A">
        <w:rPr>
          <w:rFonts w:ascii="Arial" w:hAnsi="Arial" w:cs="Arial"/>
        </w:rPr>
        <w:t>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EE111A">
        <w:rPr>
          <w:rFonts w:ascii="Arial" w:hAnsi="Arial" w:cs="Arial"/>
        </w:rPr>
        <w:t xml:space="preserve">FG 24, FG 25, FG 28 </w:t>
      </w:r>
      <w:r w:rsidR="00D75DB1">
        <w:rPr>
          <w:rFonts w:ascii="Arial" w:hAnsi="Arial" w:cs="Arial"/>
        </w:rPr>
        <w:tab/>
      </w:r>
    </w:p>
    <w:p w:rsidR="00687DE3" w:rsidRDefault="00687DE3" w:rsidP="00F723D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EE111A">
        <w:rPr>
          <w:rFonts w:ascii="Arial" w:hAnsi="Arial" w:cs="Arial"/>
        </w:rPr>
        <w:t xml:space="preserve"> Communication, collaboration, stratégie</w:t>
      </w:r>
      <w:r w:rsidR="00EA136A">
        <w:rPr>
          <w:rFonts w:ascii="Arial" w:hAnsi="Arial" w:cs="Arial"/>
        </w:rPr>
        <w:t>s</w:t>
      </w:r>
      <w:r w:rsidR="00EE111A">
        <w:rPr>
          <w:rFonts w:ascii="Arial" w:hAnsi="Arial" w:cs="Arial"/>
        </w:rPr>
        <w:t xml:space="preserve"> d'apprentissage et pensée créatrice. </w:t>
      </w:r>
    </w:p>
    <w:p w:rsidR="00E878BE" w:rsidRPr="00E878BE" w:rsidRDefault="00E878BE" w:rsidP="00E878BE">
      <w:pPr>
        <w:ind w:left="360"/>
        <w:rPr>
          <w:rFonts w:ascii="Arial" w:hAnsi="Arial" w:cs="Arial"/>
        </w:rPr>
      </w:pPr>
    </w:p>
    <w:p w:rsidR="004B3F3D" w:rsidRPr="003B3FBA" w:rsidRDefault="003B3FBA" w:rsidP="003B3FBA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Pr="00EB1634" w:rsidRDefault="004B3F3D" w:rsidP="004B3F3D">
      <w:pPr>
        <w:rPr>
          <w:rFonts w:ascii="Arial" w:hAnsi="Arial" w:cs="Arial"/>
          <w:b/>
          <w:color w:val="7030A0"/>
          <w:lang w:val="de-CH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E878BE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EB1634">
        <w:rPr>
          <w:rFonts w:ascii="Arial" w:hAnsi="Arial" w:cs="Arial"/>
          <w:b/>
        </w:rPr>
        <w:t>PDF "</w:t>
      </w:r>
      <w:r w:rsidR="00EB1634" w:rsidRPr="00EB1634">
        <w:rPr>
          <w:rFonts w:ascii="Arial" w:hAnsi="Arial" w:cs="Arial"/>
          <w:b/>
        </w:rPr>
        <w:t xml:space="preserve">roll an </w:t>
      </w:r>
      <w:proofErr w:type="spellStart"/>
      <w:r w:rsidR="00EB1634" w:rsidRPr="00EB1634">
        <w:rPr>
          <w:rFonts w:ascii="Arial" w:hAnsi="Arial" w:cs="Arial"/>
          <w:b/>
        </w:rPr>
        <w:t>easter</w:t>
      </w:r>
      <w:proofErr w:type="spellEnd"/>
      <w:r w:rsidR="00EB1634" w:rsidRPr="00EB1634">
        <w:rPr>
          <w:rFonts w:ascii="Arial" w:hAnsi="Arial" w:cs="Arial"/>
          <w:b/>
        </w:rPr>
        <w:t xml:space="preserve"> </w:t>
      </w:r>
      <w:proofErr w:type="spellStart"/>
      <w:r w:rsidR="00EB1634" w:rsidRPr="00EB1634">
        <w:rPr>
          <w:rFonts w:ascii="Arial" w:hAnsi="Arial" w:cs="Arial"/>
          <w:b/>
        </w:rPr>
        <w:t>bunny</w:t>
      </w:r>
      <w:proofErr w:type="spellEnd"/>
      <w:r w:rsidRPr="00EB1634">
        <w:rPr>
          <w:rFonts w:ascii="Arial" w:hAnsi="Arial" w:cs="Arial"/>
          <w:b/>
        </w:rPr>
        <w:t xml:space="preserve">" </w:t>
      </w:r>
      <w:r w:rsidR="00EB1634" w:rsidRPr="00EB1634">
        <w:rPr>
          <w:rFonts w:ascii="Arial" w:hAnsi="Arial" w:cs="Arial"/>
          <w:b/>
          <w:lang w:val="de-CH"/>
        </w:rPr>
        <w:sym w:font="Wingdings" w:char="F0E0"/>
      </w:r>
      <w:r w:rsidR="00EB1634" w:rsidRPr="00EB1634">
        <w:rPr>
          <w:rFonts w:ascii="Arial" w:hAnsi="Arial" w:cs="Arial"/>
          <w:b/>
        </w:rPr>
        <w:t xml:space="preserve"> prévoir suffisamment de copies pour réaliser l'activité durant </w:t>
      </w:r>
      <w:r w:rsidR="00EF6033">
        <w:rPr>
          <w:rFonts w:ascii="Arial" w:hAnsi="Arial" w:cs="Arial"/>
          <w:b/>
        </w:rPr>
        <w:t xml:space="preserve">une </w:t>
      </w:r>
      <w:r w:rsidR="00EB1634" w:rsidRPr="00EB1634">
        <w:rPr>
          <w:rFonts w:ascii="Arial" w:hAnsi="Arial" w:cs="Arial"/>
          <w:b/>
        </w:rPr>
        <w:t xml:space="preserve">½ journée, env. </w:t>
      </w:r>
      <w:r w:rsidR="00EB1634">
        <w:rPr>
          <w:rFonts w:ascii="Arial" w:hAnsi="Arial" w:cs="Arial"/>
          <w:b/>
        </w:rPr>
        <w:t>16x</w:t>
      </w:r>
    </w:p>
    <w:p w:rsidR="00E878BE" w:rsidRPr="00E878BE" w:rsidRDefault="00E878BE" w:rsidP="00E878BE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EB1634" w:rsidRPr="00EB1634" w:rsidRDefault="00EB1634" w:rsidP="00EB1634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EB1634">
        <w:rPr>
          <w:rFonts w:ascii="Arial" w:hAnsi="Arial" w:cs="Arial"/>
          <w:b/>
        </w:rPr>
        <w:t>Papier ordinaire</w:t>
      </w:r>
    </w:p>
    <w:p w:rsidR="00EB1634" w:rsidRPr="00EB1634" w:rsidRDefault="00EB1634" w:rsidP="00EB1634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EB1634">
        <w:rPr>
          <w:rFonts w:ascii="Arial" w:hAnsi="Arial" w:cs="Arial"/>
          <w:b/>
        </w:rPr>
        <w:t>Crayons de couleur</w:t>
      </w:r>
    </w:p>
    <w:p w:rsidR="00EB1634" w:rsidRDefault="00EB1634" w:rsidP="00EB1634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EB1634">
        <w:rPr>
          <w:rFonts w:ascii="Arial" w:hAnsi="Arial" w:cs="Arial"/>
          <w:b/>
        </w:rPr>
        <w:t>Dés</w:t>
      </w:r>
      <w:r w:rsidR="003C4766">
        <w:rPr>
          <w:rFonts w:ascii="Arial" w:hAnsi="Arial" w:cs="Arial"/>
          <w:b/>
        </w:rPr>
        <w:t xml:space="preserve"> à six faces</w:t>
      </w:r>
      <w:r w:rsidRPr="00EB1634">
        <w:rPr>
          <w:rFonts w:ascii="Arial" w:hAnsi="Arial" w:cs="Arial"/>
          <w:b/>
        </w:rPr>
        <w:t xml:space="preserve"> (4x)</w:t>
      </w:r>
    </w:p>
    <w:p w:rsidR="00716697" w:rsidRDefault="00716697" w:rsidP="00EB1634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489" w:rsidRDefault="00243489" w:rsidP="00687DE3">
      <w:pPr>
        <w:spacing w:after="0" w:line="240" w:lineRule="auto"/>
      </w:pPr>
      <w:r>
        <w:separator/>
      </w:r>
    </w:p>
  </w:endnote>
  <w:endnote w:type="continuationSeparator" w:id="0">
    <w:p w:rsidR="00243489" w:rsidRDefault="00243489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489" w:rsidRDefault="00243489" w:rsidP="00687DE3">
      <w:pPr>
        <w:spacing w:after="0" w:line="240" w:lineRule="auto"/>
      </w:pPr>
      <w:r>
        <w:separator/>
      </w:r>
    </w:p>
  </w:footnote>
  <w:footnote w:type="continuationSeparator" w:id="0">
    <w:p w:rsidR="00243489" w:rsidRDefault="00243489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243489"/>
    <w:rsid w:val="003B3FBA"/>
    <w:rsid w:val="003C4766"/>
    <w:rsid w:val="003F707B"/>
    <w:rsid w:val="004163C9"/>
    <w:rsid w:val="004B3F3D"/>
    <w:rsid w:val="00507F03"/>
    <w:rsid w:val="00564E42"/>
    <w:rsid w:val="006761C0"/>
    <w:rsid w:val="00687DE3"/>
    <w:rsid w:val="00716697"/>
    <w:rsid w:val="008844A5"/>
    <w:rsid w:val="00902794"/>
    <w:rsid w:val="0094240B"/>
    <w:rsid w:val="00AA21F2"/>
    <w:rsid w:val="00D61C79"/>
    <w:rsid w:val="00D660C8"/>
    <w:rsid w:val="00D75DB1"/>
    <w:rsid w:val="00DF5E50"/>
    <w:rsid w:val="00E878BE"/>
    <w:rsid w:val="00EA136A"/>
    <w:rsid w:val="00EB1634"/>
    <w:rsid w:val="00EE111A"/>
    <w:rsid w:val="00EF6033"/>
    <w:rsid w:val="00F062E9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99158EA4.dotm</Template>
  <TotalTime>1</TotalTime>
  <Pages>1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6</cp:revision>
  <dcterms:created xsi:type="dcterms:W3CDTF">2019-07-22T13:36:00Z</dcterms:created>
  <dcterms:modified xsi:type="dcterms:W3CDTF">2019-07-29T06:33:00Z</dcterms:modified>
</cp:coreProperties>
</file>